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73156" w14:textId="75C0745E" w:rsidR="00657601" w:rsidRDefault="00657601" w:rsidP="00657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57601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напоминает волгоградцам о порядке направления обращений</w:t>
      </w:r>
    </w:p>
    <w:p w14:paraId="733D3E18" w14:textId="77777777" w:rsidR="00657601" w:rsidRPr="00657601" w:rsidRDefault="00657601" w:rsidP="00657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CC880E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ф</w:t>
      </w:r>
      <w:r w:rsidRPr="00210D73">
        <w:rPr>
          <w:rFonts w:ascii="Times New Roman" w:hAnsi="Times New Roman" w:cs="Times New Roman"/>
          <w:b/>
          <w:sz w:val="28"/>
          <w:szCs w:val="28"/>
        </w:rPr>
        <w:t>илиал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10D73">
        <w:rPr>
          <w:rFonts w:ascii="Times New Roman" w:hAnsi="Times New Roman" w:cs="Times New Roman"/>
          <w:b/>
          <w:sz w:val="28"/>
          <w:szCs w:val="28"/>
        </w:rPr>
        <w:t xml:space="preserve"> ППК «Роскадастр» по Волгоградской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напоминают порядок направления обращений в филиал ППК «Роскадастр» </w:t>
      </w:r>
      <w:r w:rsidRPr="006B0765">
        <w:rPr>
          <w:rFonts w:ascii="Times New Roman" w:hAnsi="Times New Roman" w:cs="Times New Roman"/>
          <w:b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68C7CCA" w14:textId="77777777" w:rsidR="00657601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b/>
          <w:sz w:val="28"/>
          <w:szCs w:val="28"/>
        </w:rPr>
        <w:t>Филиалом рассматриваются обращения по вопросам</w:t>
      </w:r>
      <w:r w:rsidRPr="001B0319">
        <w:rPr>
          <w:rFonts w:ascii="Times New Roman" w:hAnsi="Times New Roman" w:cs="Times New Roman"/>
          <w:sz w:val="28"/>
          <w:szCs w:val="28"/>
        </w:rPr>
        <w:t xml:space="preserve"> предоставления сведений из Единого государственного реестра недвижимости, кадастровой деятельности и землеустройства,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Pr="001B0319">
        <w:rPr>
          <w:rFonts w:ascii="Times New Roman" w:hAnsi="Times New Roman" w:cs="Times New Roman"/>
          <w:sz w:val="28"/>
          <w:szCs w:val="28"/>
        </w:rPr>
        <w:t xml:space="preserve">оценки объектов недвижимости, предоставления консультационных услуг, жалоб на работу руководителей или специалистов, работы сервиса «Публичная кадастровая карта», а также по иным вопросам, связанным с деятельностью </w:t>
      </w:r>
      <w:r>
        <w:rPr>
          <w:rFonts w:ascii="Times New Roman" w:hAnsi="Times New Roman" w:cs="Times New Roman"/>
          <w:sz w:val="28"/>
          <w:szCs w:val="28"/>
        </w:rPr>
        <w:t>Филиала.</w:t>
      </w:r>
    </w:p>
    <w:p w14:paraId="369C4D51" w14:textId="77777777" w:rsidR="00657601" w:rsidRPr="00CB733C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02.05.2006 № 59-ФЗ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733C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гражданин в своем письменном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(на бумажном носителе) </w:t>
      </w:r>
      <w:r w:rsidRPr="00CB733C">
        <w:rPr>
          <w:rFonts w:ascii="Times New Roman" w:hAnsi="Times New Roman" w:cs="Times New Roman"/>
          <w:sz w:val="28"/>
          <w:szCs w:val="28"/>
        </w:rPr>
        <w:t>в обязательном порядке указывает:</w:t>
      </w:r>
    </w:p>
    <w:p w14:paraId="254EE08A" w14:textId="77777777" w:rsidR="00657601" w:rsidRPr="00CB733C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sz w:val="28"/>
          <w:szCs w:val="28"/>
        </w:rPr>
        <w:t>•</w:t>
      </w:r>
      <w:r w:rsidRPr="00CB733C">
        <w:rPr>
          <w:rFonts w:ascii="Times New Roman" w:hAnsi="Times New Roman" w:cs="Times New Roman"/>
          <w:sz w:val="28"/>
          <w:szCs w:val="28"/>
        </w:rPr>
        <w:tab/>
        <w:t xml:space="preserve">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</w:t>
      </w:r>
      <w:r>
        <w:rPr>
          <w:rFonts w:ascii="Times New Roman" w:hAnsi="Times New Roman" w:cs="Times New Roman"/>
          <w:sz w:val="28"/>
          <w:szCs w:val="28"/>
        </w:rPr>
        <w:t>должность соответствующего лица,</w:t>
      </w:r>
    </w:p>
    <w:p w14:paraId="5E08C5E1" w14:textId="77777777" w:rsidR="00657601" w:rsidRPr="00CB733C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sz w:val="28"/>
          <w:szCs w:val="28"/>
        </w:rPr>
        <w:t>•</w:t>
      </w:r>
      <w:r w:rsidRPr="00CB733C">
        <w:rPr>
          <w:rFonts w:ascii="Times New Roman" w:hAnsi="Times New Roman" w:cs="Times New Roman"/>
          <w:sz w:val="28"/>
          <w:szCs w:val="28"/>
        </w:rPr>
        <w:tab/>
        <w:t>свои фамилию, имя, отчество (последнее - при наличии),</w:t>
      </w:r>
    </w:p>
    <w:p w14:paraId="119C27FA" w14:textId="77777777" w:rsidR="00657601" w:rsidRPr="00CB733C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sz w:val="28"/>
          <w:szCs w:val="28"/>
        </w:rPr>
        <w:t>•</w:t>
      </w:r>
      <w:r w:rsidRPr="00CB733C">
        <w:rPr>
          <w:rFonts w:ascii="Times New Roman" w:hAnsi="Times New Roman" w:cs="Times New Roman"/>
          <w:sz w:val="28"/>
          <w:szCs w:val="28"/>
        </w:rPr>
        <w:tab/>
        <w:t>почтовый адрес, по которому должны быть направлены ответ, уведомление о переадресации обращения,</w:t>
      </w:r>
    </w:p>
    <w:p w14:paraId="2EB65021" w14:textId="77777777" w:rsidR="00657601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sz w:val="28"/>
          <w:szCs w:val="28"/>
        </w:rPr>
        <w:t>•</w:t>
      </w:r>
      <w:r w:rsidRPr="00CB733C">
        <w:rPr>
          <w:rFonts w:ascii="Times New Roman" w:hAnsi="Times New Roman" w:cs="Times New Roman"/>
          <w:sz w:val="28"/>
          <w:szCs w:val="28"/>
        </w:rPr>
        <w:tab/>
        <w:t>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232CBF35" w14:textId="77777777" w:rsidR="00657601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sz w:val="28"/>
          <w:szCs w:val="28"/>
        </w:rPr>
        <w:t>В обращении в форме электр</w:t>
      </w:r>
      <w:r>
        <w:rPr>
          <w:rFonts w:ascii="Times New Roman" w:hAnsi="Times New Roman" w:cs="Times New Roman"/>
          <w:sz w:val="28"/>
          <w:szCs w:val="28"/>
        </w:rPr>
        <w:t>онного документа, также указываю</w:t>
      </w:r>
      <w:r w:rsidRPr="00CB733C">
        <w:rPr>
          <w:rFonts w:ascii="Times New Roman" w:hAnsi="Times New Roman" w:cs="Times New Roman"/>
          <w:sz w:val="28"/>
          <w:szCs w:val="28"/>
        </w:rPr>
        <w:t>тся свои фамилия, имя, отчество, адрес электронной почты, по которо</w:t>
      </w:r>
      <w:r>
        <w:rPr>
          <w:rFonts w:ascii="Times New Roman" w:hAnsi="Times New Roman" w:cs="Times New Roman"/>
          <w:sz w:val="28"/>
          <w:szCs w:val="28"/>
        </w:rPr>
        <w:t>му должен быть направлен ответ.</w:t>
      </w:r>
    </w:p>
    <w:p w14:paraId="06B01718" w14:textId="77777777" w:rsidR="00657601" w:rsidRPr="00CF25CB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CB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</w:t>
      </w:r>
      <w:r>
        <w:rPr>
          <w:rFonts w:ascii="Times New Roman" w:hAnsi="Times New Roman" w:cs="Times New Roman"/>
          <w:sz w:val="28"/>
          <w:szCs w:val="28"/>
        </w:rPr>
        <w:t>доводов</w:t>
      </w:r>
      <w:r w:rsidRPr="00CF25CB">
        <w:rPr>
          <w:rFonts w:ascii="Times New Roman" w:hAnsi="Times New Roman" w:cs="Times New Roman"/>
          <w:sz w:val="28"/>
          <w:szCs w:val="28"/>
        </w:rPr>
        <w:t xml:space="preserve"> к обращению прилагаются документы и материалы либо их копии;</w:t>
      </w:r>
    </w:p>
    <w:p w14:paraId="2C72A818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A77949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90">
        <w:rPr>
          <w:rFonts w:ascii="Times New Roman" w:hAnsi="Times New Roman" w:cs="Times New Roman"/>
          <w:b/>
          <w:sz w:val="28"/>
          <w:szCs w:val="28"/>
        </w:rPr>
        <w:t>Направить обращение в адрес Филиала можно одним из следующих способов</w:t>
      </w:r>
      <w:r w:rsidRPr="00DE5890">
        <w:rPr>
          <w:rFonts w:ascii="Times New Roman" w:hAnsi="Times New Roman" w:cs="Times New Roman"/>
          <w:sz w:val="28"/>
          <w:szCs w:val="28"/>
        </w:rPr>
        <w:t>:</w:t>
      </w:r>
    </w:p>
    <w:p w14:paraId="44E4B3D2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9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DE5890">
        <w:rPr>
          <w:rFonts w:ascii="Times New Roman" w:hAnsi="Times New Roman" w:cs="Times New Roman"/>
          <w:sz w:val="28"/>
          <w:szCs w:val="28"/>
        </w:rPr>
        <w:tab/>
        <w:t xml:space="preserve">путем заполнения специальной формы </w:t>
      </w:r>
      <w:r w:rsidRPr="00891C74">
        <w:rPr>
          <w:rFonts w:ascii="Times New Roman" w:hAnsi="Times New Roman" w:cs="Times New Roman"/>
          <w:b/>
          <w:sz w:val="28"/>
          <w:szCs w:val="28"/>
        </w:rPr>
        <w:t xml:space="preserve">«Обращения граждан </w:t>
      </w:r>
      <w:proofErr w:type="spellStart"/>
      <w:r w:rsidRPr="00891C74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891C74">
        <w:rPr>
          <w:rFonts w:ascii="Times New Roman" w:hAnsi="Times New Roman" w:cs="Times New Roman"/>
          <w:b/>
          <w:sz w:val="28"/>
          <w:szCs w:val="28"/>
        </w:rPr>
        <w:t>»</w:t>
      </w:r>
      <w:r w:rsidRPr="00DE5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официальных сайтах ППК «Роскадастр», Росреестра по ссылкам</w:t>
      </w:r>
      <w:r w:rsidRPr="00DE5890">
        <w:rPr>
          <w:rFonts w:ascii="Times New Roman" w:hAnsi="Times New Roman" w:cs="Times New Roman"/>
          <w:sz w:val="28"/>
          <w:szCs w:val="28"/>
        </w:rPr>
        <w:t>:</w:t>
      </w:r>
    </w:p>
    <w:p w14:paraId="14D35203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E04F3" w14:textId="77777777" w:rsidR="00657601" w:rsidRDefault="00CB17AE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657601" w:rsidRPr="003621E1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https://kadastr.ru/feedback/online/</w:t>
        </w:r>
      </w:hyperlink>
    </w:p>
    <w:p w14:paraId="7110992B" w14:textId="77777777" w:rsidR="00657601" w:rsidRDefault="00CB17AE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657601" w:rsidRPr="003621E1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https://rosreestr.gov.ru/eservices/services/tickets/</w:t>
        </w:r>
      </w:hyperlink>
    </w:p>
    <w:p w14:paraId="24D0FDFC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C6DAA" w14:textId="77777777" w:rsidR="00657601" w:rsidRPr="00891C74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387C6B5" wp14:editId="1ADEF096">
            <wp:extent cx="3822700" cy="30359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7C050" w14:textId="77777777" w:rsidR="00657601" w:rsidRPr="00DE5890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E5890">
        <w:rPr>
          <w:rFonts w:ascii="Times New Roman" w:hAnsi="Times New Roman" w:cs="Times New Roman"/>
          <w:sz w:val="28"/>
          <w:szCs w:val="28"/>
        </w:rPr>
        <w:t xml:space="preserve"> интернет-портале государственных услуг (</w:t>
      </w:r>
      <w:proofErr w:type="spellStart"/>
      <w:r w:rsidRPr="00DE589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E58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DE5890">
        <w:rPr>
          <w:rFonts w:ascii="Times New Roman" w:hAnsi="Times New Roman" w:cs="Times New Roman"/>
          <w:sz w:val="28"/>
          <w:szCs w:val="28"/>
        </w:rPr>
        <w:t>www.gosuslugi.ru);</w:t>
      </w:r>
    </w:p>
    <w:p w14:paraId="4899A7B0" w14:textId="77777777" w:rsidR="00657601" w:rsidRPr="00DE5890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90">
        <w:rPr>
          <w:rFonts w:ascii="Times New Roman" w:hAnsi="Times New Roman" w:cs="Times New Roman"/>
          <w:sz w:val="28"/>
          <w:szCs w:val="28"/>
        </w:rPr>
        <w:t>•</w:t>
      </w:r>
      <w:r w:rsidRPr="00DE58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5890">
        <w:rPr>
          <w:rFonts w:ascii="Times New Roman" w:hAnsi="Times New Roman" w:cs="Times New Roman"/>
          <w:sz w:val="28"/>
          <w:szCs w:val="28"/>
        </w:rPr>
        <w:t>посредством Ведомственного центра телефонного обслуживания Росреес</w:t>
      </w:r>
      <w:r>
        <w:rPr>
          <w:rFonts w:ascii="Times New Roman" w:hAnsi="Times New Roman" w:cs="Times New Roman"/>
          <w:sz w:val="28"/>
          <w:szCs w:val="28"/>
        </w:rPr>
        <w:t>тра по телефону 8(800)100-34-34;</w:t>
      </w:r>
    </w:p>
    <w:p w14:paraId="49C2DC3C" w14:textId="77777777" w:rsidR="00657601" w:rsidRPr="005F5255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9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письменном виде </w:t>
      </w:r>
      <w:r w:rsidRPr="00891C74">
        <w:rPr>
          <w:rFonts w:ascii="Times New Roman" w:hAnsi="Times New Roman" w:cs="Times New Roman"/>
          <w:sz w:val="28"/>
          <w:szCs w:val="28"/>
        </w:rPr>
        <w:t>почтовым отправлением по адресу: ул. Тимирязе</w:t>
      </w:r>
      <w:r>
        <w:rPr>
          <w:rFonts w:ascii="Times New Roman" w:hAnsi="Times New Roman" w:cs="Times New Roman"/>
          <w:sz w:val="28"/>
          <w:szCs w:val="28"/>
        </w:rPr>
        <w:t>ва,   д. 9, г. Волгоград, 400002.</w:t>
      </w:r>
    </w:p>
    <w:p w14:paraId="6BD6CB3F" w14:textId="77777777" w:rsidR="00657601" w:rsidRPr="0001586E" w:rsidRDefault="00657601" w:rsidP="0001586E">
      <w:pPr>
        <w:pStyle w:val="af1"/>
        <w:spacing w:before="0" w:beforeAutospacing="0" w:after="360" w:afterAutospacing="0" w:line="276" w:lineRule="auto"/>
        <w:ind w:right="-1" w:firstLine="567"/>
        <w:jc w:val="both"/>
        <w:rPr>
          <w:sz w:val="28"/>
          <w:szCs w:val="28"/>
        </w:rPr>
      </w:pP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937B4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937B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 (8442) 60-24-40 (2307)</w:t>
      </w:r>
    </w:p>
    <w:p w14:paraId="6663FD6D" w14:textId="77777777" w:rsidR="003232F3" w:rsidRPr="00937B4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937B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937B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937B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937B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7B0E7" w14:textId="77777777" w:rsidR="00CB17AE" w:rsidRDefault="00CB17AE" w:rsidP="008D0144">
      <w:pPr>
        <w:spacing w:after="0" w:line="240" w:lineRule="auto"/>
      </w:pPr>
      <w:r>
        <w:separator/>
      </w:r>
    </w:p>
  </w:endnote>
  <w:endnote w:type="continuationSeparator" w:id="0">
    <w:p w14:paraId="59186920" w14:textId="77777777" w:rsidR="00CB17AE" w:rsidRDefault="00CB17AE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6DA6A" w14:textId="77777777" w:rsidR="00CB17AE" w:rsidRDefault="00CB17AE" w:rsidP="008D0144">
      <w:pPr>
        <w:spacing w:after="0" w:line="240" w:lineRule="auto"/>
      </w:pPr>
      <w:r>
        <w:separator/>
      </w:r>
    </w:p>
  </w:footnote>
  <w:footnote w:type="continuationSeparator" w:id="0">
    <w:p w14:paraId="377397AF" w14:textId="77777777" w:rsidR="00CB17AE" w:rsidRDefault="00CB17AE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04095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C0624"/>
    <w:rsid w:val="008D0144"/>
    <w:rsid w:val="008D7DE5"/>
    <w:rsid w:val="008E60E7"/>
    <w:rsid w:val="0090510A"/>
    <w:rsid w:val="00912AB1"/>
    <w:rsid w:val="00913998"/>
    <w:rsid w:val="009145E4"/>
    <w:rsid w:val="009202AB"/>
    <w:rsid w:val="009234F2"/>
    <w:rsid w:val="009343A9"/>
    <w:rsid w:val="009347BB"/>
    <w:rsid w:val="00937B43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17AE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12A9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34kadas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eservices/services/ticke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fkp34vlg" TargetMode="External"/><Relationship Id="rId10" Type="http://schemas.openxmlformats.org/officeDocument/2006/relationships/hyperlink" Target="https://kadastr.ru/feedback/onli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k.ru/group/6885059192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9460-216D-438E-B26D-5BDDEDE8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2023-11-01T09:11:00Z</dcterms:created>
  <dcterms:modified xsi:type="dcterms:W3CDTF">2023-11-01T09:12:00Z</dcterms:modified>
</cp:coreProperties>
</file>